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LED floodlight without sensor</w:t>
      </w:r>
    </w:p>
    <w:p/>
    <w:p>
      <w:pPr/>
      <w:r>
        <w:rPr>
          <w:b w:val="1"/>
          <w:bCs w:val="1"/>
        </w:rPr>
        <w:t xml:space="preserve">XLED PRO Expanse</w:t>
      </w:r>
    </w:p>
    <w:p>
      <w:pPr/>
      <w:r>
        <w:rPr>
          <w:b w:val="1"/>
          <w:bCs w:val="1"/>
        </w:rPr>
        <w:t xml:space="preserve">without motion detector - anthracite</w:t>
      </w:r>
    </w:p>
    <w:p/>
    <w:p>
      <w:pPr/>
      <w:r>
        <w:rPr/>
        <w:t xml:space="preserve">Dimensions (L x W x H): 195 x 195 x 174 mm;With lamp: Yes, LED lamp;Manufacturer's Warranty: 5 years;Version: without motion detector - anthracite;PU1, EAN: 4007841091224;Application, place: Outdoors;Application, room: garden, front door, courtyard &amp; driveway, warehouse, all round the building, sports hall, terrace / balcony;Colour: Anthracite;Includes corner wall mount: No;Installation site: wall;Installation: Surface wiring, Wall;Impact resistance: IK03;IP-rating: IP54;Protection class: II;Ambient temperature: from -20 up to 40 °C;Housing material: Polycarbonate;Mains power supply: 220 – 240 V / 50 – 60 Hz;Luminous flux total product: 1642 lm;Measured luminos flux (360°): 1642 lm;Total product efficiency: 121 lm/W;Colour temperature: 3000 K;Service life LED L70B50 (25°): &gt; 60000 h;Soft light start: No;Basic light level function: No;Interconnection: Yes;Type of interconnection: Sensor/slave;Interconnection via: Cable;Output: 13,6 W;R9-Farbwiedergabeindex: 18;Product category: LED floodlight without sensor;Energy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091224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PRO Expanse without motion detector -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2026-04-14T01:09:29+02:00</dcterms:created>
  <dcterms:modified xsi:type="dcterms:W3CDTF">2026-04-14T01:09:29+02:00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